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57F" w:rsidRPr="008A25B8" w:rsidRDefault="0043657F" w:rsidP="0043657F">
      <w:pPr>
        <w:spacing w:after="0" w:line="240" w:lineRule="auto"/>
        <w:jc w:val="center"/>
        <w:rPr>
          <w:b/>
          <w:color w:val="000000" w:themeColor="text1"/>
          <w:szCs w:val="26"/>
          <w:lang w:val="vi-VN"/>
        </w:rPr>
      </w:pPr>
      <w:r w:rsidRPr="002B03ED">
        <w:rPr>
          <w:b/>
          <w:color w:val="000000" w:themeColor="text1"/>
          <w:szCs w:val="26"/>
        </w:rPr>
        <w:t>DANH MỤC THỦ TỤC HÀNH CHÍNH</w:t>
      </w:r>
      <w:r>
        <w:rPr>
          <w:b/>
          <w:color w:val="000000" w:themeColor="text1"/>
          <w:szCs w:val="26"/>
          <w:lang w:val="vi-VN"/>
        </w:rPr>
        <w:t xml:space="preserve"> CẤP TỈNH</w:t>
      </w:r>
      <w:r w:rsidRPr="002B03ED">
        <w:rPr>
          <w:b/>
          <w:color w:val="000000" w:themeColor="text1"/>
          <w:szCs w:val="26"/>
        </w:rPr>
        <w:t xml:space="preserve"> </w:t>
      </w:r>
      <w:proofErr w:type="gramStart"/>
      <w:r>
        <w:rPr>
          <w:b/>
          <w:color w:val="000000" w:themeColor="text1"/>
          <w:szCs w:val="26"/>
          <w:lang w:val="vi-VN"/>
        </w:rPr>
        <w:t>MỚI  BAN</w:t>
      </w:r>
      <w:proofErr w:type="gramEnd"/>
      <w:r>
        <w:rPr>
          <w:b/>
          <w:color w:val="000000" w:themeColor="text1"/>
          <w:szCs w:val="26"/>
          <w:lang w:val="vi-VN"/>
        </w:rPr>
        <w:t xml:space="preserve"> HÀNH</w:t>
      </w:r>
      <w:r>
        <w:rPr>
          <w:b/>
          <w:color w:val="000000" w:themeColor="text1"/>
          <w:szCs w:val="26"/>
        </w:rPr>
        <w:t xml:space="preserve"> LĨNH VỰC </w:t>
      </w:r>
      <w:r>
        <w:rPr>
          <w:b/>
          <w:color w:val="000000" w:themeColor="text1"/>
          <w:szCs w:val="26"/>
          <w:lang w:val="vi-VN"/>
        </w:rPr>
        <w:t>TRẺ EM</w:t>
      </w:r>
    </w:p>
    <w:p w:rsidR="0043657F" w:rsidRPr="00A16D10" w:rsidRDefault="0043657F" w:rsidP="0043657F">
      <w:pPr>
        <w:spacing w:after="0" w:line="240" w:lineRule="auto"/>
        <w:jc w:val="center"/>
        <w:rPr>
          <w:b/>
          <w:color w:val="000000" w:themeColor="text1"/>
          <w:szCs w:val="26"/>
          <w:lang w:val="vi-VN"/>
        </w:rPr>
      </w:pPr>
      <w:r>
        <w:rPr>
          <w:b/>
          <w:color w:val="000000" w:themeColor="text1"/>
          <w:szCs w:val="26"/>
          <w:lang w:val="vi-VN"/>
        </w:rPr>
        <w:t>THUỘC PHẠM VI CHỨC NĂNG QUẢN LÝ NHÀ NƯỚC CỦA SỞ Y TẾ</w:t>
      </w:r>
    </w:p>
    <w:p w:rsidR="0043657F" w:rsidRPr="00A16D10" w:rsidRDefault="0043657F" w:rsidP="0043657F">
      <w:pPr>
        <w:spacing w:after="0" w:line="240" w:lineRule="auto"/>
        <w:jc w:val="center"/>
        <w:rPr>
          <w:i/>
          <w:color w:val="000000" w:themeColor="text1"/>
          <w:szCs w:val="26"/>
          <w:lang w:val="vi-VN"/>
        </w:rPr>
      </w:pPr>
      <w:r w:rsidRPr="00A16D10">
        <w:rPr>
          <w:i/>
          <w:color w:val="000000" w:themeColor="text1"/>
          <w:szCs w:val="26"/>
          <w:lang w:val="vi-VN"/>
        </w:rPr>
        <w:t xml:space="preserve"> (Kèm theo Quyết định số    </w:t>
      </w:r>
      <w:r>
        <w:rPr>
          <w:i/>
          <w:color w:val="000000" w:themeColor="text1"/>
          <w:szCs w:val="26"/>
          <w:lang w:val="vi-VN"/>
        </w:rPr>
        <w:t xml:space="preserve">  </w:t>
      </w:r>
      <w:r w:rsidRPr="00A16D10">
        <w:rPr>
          <w:i/>
          <w:color w:val="000000" w:themeColor="text1"/>
          <w:szCs w:val="26"/>
          <w:lang w:val="vi-VN"/>
        </w:rPr>
        <w:t xml:space="preserve">     </w:t>
      </w:r>
      <w:r w:rsidR="002D31F9">
        <w:rPr>
          <w:i/>
          <w:color w:val="000000" w:themeColor="text1"/>
          <w:szCs w:val="26"/>
        </w:rPr>
        <w:t xml:space="preserve"> </w:t>
      </w:r>
      <w:r w:rsidRPr="00A16D10">
        <w:rPr>
          <w:i/>
          <w:color w:val="000000" w:themeColor="text1"/>
          <w:szCs w:val="26"/>
          <w:lang w:val="vi-VN"/>
        </w:rPr>
        <w:t xml:space="preserve"> /QĐ-UBND ngày      </w:t>
      </w:r>
      <w:r w:rsidR="002D31F9">
        <w:rPr>
          <w:i/>
          <w:color w:val="000000" w:themeColor="text1"/>
          <w:szCs w:val="26"/>
        </w:rPr>
        <w:t xml:space="preserve"> </w:t>
      </w:r>
      <w:r w:rsidRPr="00A16D10">
        <w:rPr>
          <w:i/>
          <w:color w:val="000000" w:themeColor="text1"/>
          <w:szCs w:val="26"/>
          <w:lang w:val="vi-VN"/>
        </w:rPr>
        <w:t xml:space="preserve"> </w:t>
      </w:r>
      <w:r>
        <w:rPr>
          <w:i/>
          <w:color w:val="000000" w:themeColor="text1"/>
          <w:szCs w:val="26"/>
          <w:lang w:val="vi-VN"/>
        </w:rPr>
        <w:t>/5</w:t>
      </w:r>
      <w:r w:rsidRPr="00A16D10">
        <w:rPr>
          <w:i/>
          <w:color w:val="000000" w:themeColor="text1"/>
          <w:szCs w:val="26"/>
          <w:lang w:val="vi-VN"/>
        </w:rPr>
        <w:t>/</w:t>
      </w:r>
      <w:r>
        <w:rPr>
          <w:i/>
          <w:color w:val="000000" w:themeColor="text1"/>
          <w:szCs w:val="26"/>
          <w:lang w:val="vi-VN"/>
        </w:rPr>
        <w:t>2026</w:t>
      </w:r>
      <w:r w:rsidRPr="00A16D10">
        <w:rPr>
          <w:i/>
          <w:color w:val="000000" w:themeColor="text1"/>
          <w:szCs w:val="26"/>
          <w:lang w:val="vi-VN"/>
        </w:rPr>
        <w:t xml:space="preserve"> của Chủ tịch Ủy ban nhân dân tỉnh Hưng Yên)</w:t>
      </w:r>
    </w:p>
    <w:p w:rsidR="0043657F" w:rsidRPr="00A16D10" w:rsidRDefault="0043657F" w:rsidP="0043657F">
      <w:pPr>
        <w:spacing w:after="0" w:line="240" w:lineRule="auto"/>
        <w:jc w:val="center"/>
        <w:rPr>
          <w:i/>
          <w:color w:val="000000" w:themeColor="text1"/>
          <w:szCs w:val="26"/>
          <w:lang w:val="vi-VN"/>
        </w:rPr>
      </w:pPr>
      <w:bookmarkStart w:id="0" w:name="_GoBack"/>
      <w:r>
        <w:rPr>
          <w:noProof/>
        </w:rPr>
        <w:pict>
          <v:line id="Straight Connector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from="264.6pt,2.4pt" to="472.8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" strokecolor="black [3040]"/>
        </w:pict>
      </w:r>
      <w:bookmarkEnd w:id="0"/>
    </w:p>
    <w:p w:rsidR="0043657F" w:rsidRPr="004F4992" w:rsidRDefault="0043657F" w:rsidP="0043657F">
      <w:pPr>
        <w:spacing w:after="240" w:line="240" w:lineRule="auto"/>
        <w:ind w:firstLine="720"/>
        <w:rPr>
          <w:b/>
          <w:color w:val="000000" w:themeColor="text1"/>
          <w:szCs w:val="26"/>
          <w:lang w:val="vi-VN"/>
        </w:rPr>
      </w:pPr>
    </w:p>
    <w:tbl>
      <w:tblPr>
        <w:tblStyle w:val="TableGrid"/>
        <w:tblW w:w="14568" w:type="dxa"/>
        <w:tblInd w:w="-289" w:type="dxa"/>
        <w:tblLook w:val="04A0" w:firstRow="1" w:lastRow="0" w:firstColumn="1" w:lastColumn="0" w:noHBand="0" w:noVBand="1"/>
      </w:tblPr>
      <w:tblGrid>
        <w:gridCol w:w="716"/>
        <w:gridCol w:w="1808"/>
        <w:gridCol w:w="3005"/>
        <w:gridCol w:w="3657"/>
        <w:gridCol w:w="879"/>
        <w:gridCol w:w="964"/>
        <w:gridCol w:w="3539"/>
      </w:tblGrid>
      <w:tr w:rsidR="0043657F" w:rsidRPr="002B03ED" w:rsidTr="00640D69">
        <w:trPr>
          <w:trHeight w:val="630"/>
        </w:trPr>
        <w:tc>
          <w:tcPr>
            <w:tcW w:w="716" w:type="dxa"/>
            <w:vMerge w:val="restart"/>
            <w:vAlign w:val="center"/>
          </w:tcPr>
          <w:p w:rsidR="0043657F" w:rsidRPr="002B03ED" w:rsidRDefault="0043657F" w:rsidP="005B713D">
            <w:pPr>
              <w:spacing w:after="120"/>
              <w:jc w:val="center"/>
              <w:rPr>
                <w:b/>
                <w:color w:val="000000" w:themeColor="text1"/>
                <w:szCs w:val="26"/>
              </w:rPr>
            </w:pPr>
            <w:r w:rsidRPr="002B03ED">
              <w:rPr>
                <w:b/>
                <w:color w:val="000000" w:themeColor="text1"/>
                <w:szCs w:val="26"/>
              </w:rPr>
              <w:t>Stt</w:t>
            </w:r>
          </w:p>
        </w:tc>
        <w:tc>
          <w:tcPr>
            <w:tcW w:w="1808" w:type="dxa"/>
            <w:vMerge w:val="restart"/>
            <w:vAlign w:val="center"/>
          </w:tcPr>
          <w:p w:rsidR="00640D69" w:rsidRDefault="00640D69" w:rsidP="00640D69">
            <w:pPr>
              <w:spacing w:after="120"/>
              <w:jc w:val="center"/>
              <w:rPr>
                <w:b/>
                <w:color w:val="000000" w:themeColor="text1"/>
                <w:szCs w:val="26"/>
              </w:rPr>
            </w:pPr>
          </w:p>
          <w:p w:rsidR="0043657F" w:rsidRDefault="0043657F" w:rsidP="00640D69">
            <w:pPr>
              <w:spacing w:after="120"/>
              <w:jc w:val="center"/>
              <w:rPr>
                <w:b/>
                <w:color w:val="000000" w:themeColor="text1"/>
                <w:szCs w:val="26"/>
                <w:lang w:val="vi-VN"/>
              </w:rPr>
            </w:pPr>
            <w:r>
              <w:rPr>
                <w:b/>
                <w:color w:val="000000" w:themeColor="text1"/>
                <w:szCs w:val="26"/>
                <w:lang w:val="vi-VN"/>
              </w:rPr>
              <w:t>Mã TTHC</w:t>
            </w:r>
          </w:p>
          <w:p w:rsidR="0043657F" w:rsidRPr="002B03ED" w:rsidRDefault="0043657F" w:rsidP="00640D69">
            <w:pPr>
              <w:spacing w:after="120"/>
              <w:jc w:val="center"/>
              <w:rPr>
                <w:b/>
                <w:color w:val="000000" w:themeColor="text1"/>
                <w:szCs w:val="26"/>
              </w:rPr>
            </w:pPr>
          </w:p>
        </w:tc>
        <w:tc>
          <w:tcPr>
            <w:tcW w:w="3005" w:type="dxa"/>
            <w:vMerge w:val="restart"/>
            <w:vAlign w:val="center"/>
          </w:tcPr>
          <w:p w:rsidR="0043657F" w:rsidRDefault="0043657F" w:rsidP="00640D69">
            <w:pPr>
              <w:spacing w:after="120"/>
              <w:jc w:val="center"/>
              <w:rPr>
                <w:b/>
                <w:color w:val="000000" w:themeColor="text1"/>
                <w:szCs w:val="26"/>
                <w:lang w:val="vi-VN"/>
              </w:rPr>
            </w:pPr>
          </w:p>
          <w:p w:rsidR="0043657F" w:rsidRDefault="0043657F" w:rsidP="00640D69">
            <w:pPr>
              <w:spacing w:after="120"/>
              <w:jc w:val="center"/>
              <w:rPr>
                <w:b/>
                <w:color w:val="000000" w:themeColor="text1"/>
                <w:szCs w:val="26"/>
              </w:rPr>
            </w:pPr>
            <w:r w:rsidRPr="002B03ED">
              <w:rPr>
                <w:b/>
                <w:color w:val="000000" w:themeColor="text1"/>
                <w:szCs w:val="26"/>
              </w:rPr>
              <w:t>Tên TTHC</w:t>
            </w:r>
          </w:p>
          <w:p w:rsidR="0043657F" w:rsidRPr="008A25B8" w:rsidRDefault="0043657F" w:rsidP="00640D69">
            <w:pPr>
              <w:spacing w:after="120"/>
              <w:jc w:val="center"/>
              <w:rPr>
                <w:b/>
                <w:color w:val="000000" w:themeColor="text1"/>
                <w:szCs w:val="26"/>
                <w:lang w:val="vi-VN"/>
              </w:rPr>
            </w:pPr>
          </w:p>
        </w:tc>
        <w:tc>
          <w:tcPr>
            <w:tcW w:w="3657" w:type="dxa"/>
            <w:vMerge w:val="restart"/>
            <w:vAlign w:val="center"/>
          </w:tcPr>
          <w:p w:rsidR="0043657F" w:rsidRPr="002B03ED" w:rsidRDefault="0043657F" w:rsidP="005B713D">
            <w:pPr>
              <w:spacing w:after="120"/>
              <w:jc w:val="center"/>
              <w:rPr>
                <w:b/>
                <w:color w:val="000000" w:themeColor="text1"/>
                <w:szCs w:val="26"/>
              </w:rPr>
            </w:pPr>
            <w:r w:rsidRPr="002B03ED">
              <w:rPr>
                <w:b/>
                <w:color w:val="000000" w:themeColor="text1"/>
                <w:szCs w:val="26"/>
              </w:rPr>
              <w:t>Địa điểm tiếp nhận</w:t>
            </w:r>
          </w:p>
        </w:tc>
        <w:tc>
          <w:tcPr>
            <w:tcW w:w="1843" w:type="dxa"/>
            <w:gridSpan w:val="2"/>
            <w:vAlign w:val="center"/>
          </w:tcPr>
          <w:p w:rsidR="0043657F" w:rsidRPr="002B03ED" w:rsidRDefault="0043657F" w:rsidP="005B713D">
            <w:pPr>
              <w:spacing w:after="120"/>
              <w:jc w:val="center"/>
              <w:rPr>
                <w:b/>
                <w:color w:val="000000" w:themeColor="text1"/>
                <w:szCs w:val="26"/>
              </w:rPr>
            </w:pPr>
            <w:r>
              <w:rPr>
                <w:b/>
                <w:color w:val="000000" w:themeColor="text1"/>
                <w:szCs w:val="26"/>
              </w:rPr>
              <w:t>Dịch vụ công trực tuyến</w:t>
            </w:r>
          </w:p>
        </w:tc>
        <w:tc>
          <w:tcPr>
            <w:tcW w:w="3539" w:type="dxa"/>
            <w:vMerge w:val="restart"/>
            <w:vAlign w:val="center"/>
          </w:tcPr>
          <w:p w:rsidR="0043657F" w:rsidRPr="0060470A" w:rsidRDefault="0043657F" w:rsidP="00640D69">
            <w:pPr>
              <w:spacing w:after="120"/>
              <w:jc w:val="center"/>
              <w:rPr>
                <w:b/>
                <w:color w:val="000000" w:themeColor="text1"/>
                <w:szCs w:val="26"/>
                <w:lang w:val="vi-VN"/>
              </w:rPr>
            </w:pPr>
            <w:r w:rsidRPr="002B03ED">
              <w:rPr>
                <w:b/>
                <w:color w:val="000000" w:themeColor="text1"/>
                <w:szCs w:val="26"/>
              </w:rPr>
              <w:t>Tên VBQPPL quy định</w:t>
            </w:r>
          </w:p>
        </w:tc>
      </w:tr>
      <w:tr w:rsidR="0043657F" w:rsidRPr="002B03ED" w:rsidTr="0075031C">
        <w:trPr>
          <w:trHeight w:val="630"/>
        </w:trPr>
        <w:tc>
          <w:tcPr>
            <w:tcW w:w="716" w:type="dxa"/>
            <w:vMerge/>
            <w:vAlign w:val="center"/>
          </w:tcPr>
          <w:p w:rsidR="0043657F" w:rsidRPr="002B03ED" w:rsidRDefault="0043657F" w:rsidP="005B713D">
            <w:pPr>
              <w:spacing w:after="120"/>
              <w:jc w:val="center"/>
              <w:rPr>
                <w:b/>
                <w:color w:val="000000" w:themeColor="text1"/>
                <w:szCs w:val="26"/>
              </w:rPr>
            </w:pPr>
          </w:p>
        </w:tc>
        <w:tc>
          <w:tcPr>
            <w:tcW w:w="1808" w:type="dxa"/>
            <w:vMerge/>
            <w:vAlign w:val="center"/>
          </w:tcPr>
          <w:p w:rsidR="0043657F" w:rsidRPr="002B03ED" w:rsidRDefault="0043657F" w:rsidP="005B713D">
            <w:pPr>
              <w:spacing w:after="120"/>
              <w:jc w:val="center"/>
              <w:rPr>
                <w:b/>
                <w:color w:val="000000" w:themeColor="text1"/>
                <w:szCs w:val="26"/>
              </w:rPr>
            </w:pPr>
          </w:p>
        </w:tc>
        <w:tc>
          <w:tcPr>
            <w:tcW w:w="3005" w:type="dxa"/>
            <w:vMerge/>
          </w:tcPr>
          <w:p w:rsidR="0043657F" w:rsidRDefault="0043657F" w:rsidP="005B713D">
            <w:pPr>
              <w:spacing w:after="120"/>
              <w:jc w:val="center"/>
              <w:rPr>
                <w:b/>
                <w:color w:val="000000" w:themeColor="text1"/>
                <w:szCs w:val="26"/>
                <w:lang w:val="vi-VN"/>
              </w:rPr>
            </w:pPr>
          </w:p>
        </w:tc>
        <w:tc>
          <w:tcPr>
            <w:tcW w:w="3657" w:type="dxa"/>
            <w:vMerge/>
            <w:vAlign w:val="center"/>
          </w:tcPr>
          <w:p w:rsidR="0043657F" w:rsidRPr="002B03ED" w:rsidRDefault="0043657F" w:rsidP="005B713D">
            <w:pPr>
              <w:spacing w:after="120"/>
              <w:jc w:val="center"/>
              <w:rPr>
                <w:b/>
                <w:color w:val="000000" w:themeColor="text1"/>
                <w:szCs w:val="26"/>
              </w:rPr>
            </w:pPr>
          </w:p>
        </w:tc>
        <w:tc>
          <w:tcPr>
            <w:tcW w:w="879" w:type="dxa"/>
            <w:vAlign w:val="center"/>
          </w:tcPr>
          <w:p w:rsidR="0043657F" w:rsidRPr="0043657F" w:rsidRDefault="0043657F" w:rsidP="005B713D">
            <w:pPr>
              <w:spacing w:after="120"/>
              <w:jc w:val="center"/>
              <w:rPr>
                <w:b/>
                <w:color w:val="000000" w:themeColor="text1"/>
                <w:szCs w:val="26"/>
              </w:rPr>
            </w:pPr>
            <w:r w:rsidRPr="0043657F">
              <w:rPr>
                <w:b/>
                <w:color w:val="000000" w:themeColor="text1"/>
                <w:szCs w:val="26"/>
              </w:rPr>
              <w:t>Toàn trình</w:t>
            </w:r>
          </w:p>
        </w:tc>
        <w:tc>
          <w:tcPr>
            <w:tcW w:w="964" w:type="dxa"/>
            <w:vAlign w:val="center"/>
          </w:tcPr>
          <w:p w:rsidR="0043657F" w:rsidRPr="0043657F" w:rsidRDefault="0043657F" w:rsidP="005B713D">
            <w:pPr>
              <w:spacing w:after="120"/>
              <w:jc w:val="center"/>
              <w:rPr>
                <w:b/>
                <w:color w:val="000000" w:themeColor="text1"/>
                <w:szCs w:val="26"/>
              </w:rPr>
            </w:pPr>
            <w:r w:rsidRPr="0043657F">
              <w:rPr>
                <w:b/>
                <w:color w:val="000000" w:themeColor="text1"/>
                <w:szCs w:val="26"/>
              </w:rPr>
              <w:t>Một phần</w:t>
            </w:r>
          </w:p>
        </w:tc>
        <w:tc>
          <w:tcPr>
            <w:tcW w:w="3539" w:type="dxa"/>
            <w:vMerge/>
          </w:tcPr>
          <w:p w:rsidR="0043657F" w:rsidRPr="002B03ED" w:rsidRDefault="0043657F" w:rsidP="005B713D">
            <w:pPr>
              <w:spacing w:after="120"/>
              <w:jc w:val="center"/>
              <w:rPr>
                <w:b/>
                <w:color w:val="000000" w:themeColor="text1"/>
                <w:szCs w:val="26"/>
              </w:rPr>
            </w:pPr>
          </w:p>
        </w:tc>
      </w:tr>
      <w:tr w:rsidR="0043657F" w:rsidRPr="004F4992" w:rsidTr="0075031C">
        <w:trPr>
          <w:trHeight w:val="151"/>
        </w:trPr>
        <w:tc>
          <w:tcPr>
            <w:tcW w:w="716" w:type="dxa"/>
            <w:vAlign w:val="center"/>
          </w:tcPr>
          <w:p w:rsidR="0043657F" w:rsidRPr="00253A15" w:rsidRDefault="0043657F" w:rsidP="0075031C">
            <w:pPr>
              <w:pStyle w:val="ListParagraph"/>
              <w:numPr>
                <w:ilvl w:val="0"/>
                <w:numId w:val="1"/>
              </w:numPr>
              <w:spacing w:after="60"/>
              <w:jc w:val="center"/>
              <w:rPr>
                <w:szCs w:val="26"/>
              </w:rPr>
            </w:pPr>
          </w:p>
        </w:tc>
        <w:tc>
          <w:tcPr>
            <w:tcW w:w="1808" w:type="dxa"/>
            <w:vAlign w:val="center"/>
          </w:tcPr>
          <w:p w:rsidR="0043657F" w:rsidRPr="00253A15" w:rsidRDefault="0043657F" w:rsidP="0075031C">
            <w:pPr>
              <w:spacing w:after="60"/>
              <w:jc w:val="center"/>
              <w:rPr>
                <w:szCs w:val="26"/>
              </w:rPr>
            </w:pPr>
            <w:r w:rsidRPr="00253A15">
              <w:rPr>
                <w:szCs w:val="26"/>
              </w:rPr>
              <w:t>1.115116</w:t>
            </w:r>
          </w:p>
        </w:tc>
        <w:tc>
          <w:tcPr>
            <w:tcW w:w="3005" w:type="dxa"/>
            <w:vAlign w:val="center"/>
          </w:tcPr>
          <w:p w:rsidR="0075031C" w:rsidRDefault="0075031C" w:rsidP="0075031C">
            <w:pPr>
              <w:spacing w:after="60"/>
              <w:rPr>
                <w:szCs w:val="26"/>
              </w:rPr>
            </w:pPr>
            <w:r w:rsidRPr="00253A15">
              <w:rPr>
                <w:szCs w:val="26"/>
              </w:rPr>
              <w:t>Đề nghị sử dụng kinh phí từ Quỹ Bảo trợ trẻ em cho người chưa thành niên là bị hại</w:t>
            </w:r>
          </w:p>
          <w:p w:rsidR="0043657F" w:rsidRPr="00253A15" w:rsidRDefault="0043657F" w:rsidP="0075031C">
            <w:pPr>
              <w:tabs>
                <w:tab w:val="left" w:pos="3090"/>
              </w:tabs>
              <w:spacing w:after="60"/>
              <w:jc w:val="center"/>
              <w:rPr>
                <w:szCs w:val="26"/>
                <w:lang w:val="pt-BR"/>
              </w:rPr>
            </w:pPr>
          </w:p>
        </w:tc>
        <w:tc>
          <w:tcPr>
            <w:tcW w:w="3657" w:type="dxa"/>
          </w:tcPr>
          <w:p w:rsidR="0043657F" w:rsidRPr="003765FB" w:rsidRDefault="0043657F" w:rsidP="0043657F">
            <w:pPr>
              <w:rPr>
                <w:color w:val="000000"/>
                <w:spacing w:val="2"/>
                <w:szCs w:val="26"/>
              </w:rPr>
            </w:pPr>
            <w:r w:rsidRPr="003765FB">
              <w:rPr>
                <w:color w:val="000000"/>
                <w:spacing w:val="2"/>
                <w:szCs w:val="26"/>
              </w:rPr>
              <w:t>1. Trung tâm Phục vụ hành chính công tỉnh Hưng Yên</w:t>
            </w:r>
          </w:p>
          <w:p w:rsidR="0043657F" w:rsidRPr="003765FB" w:rsidRDefault="0043657F" w:rsidP="0043657F">
            <w:pPr>
              <w:tabs>
                <w:tab w:val="left" w:pos="3090"/>
              </w:tabs>
              <w:rPr>
                <w:szCs w:val="26"/>
                <w:lang w:val="nl-NL"/>
              </w:rPr>
            </w:pPr>
            <w:r w:rsidRPr="003765FB">
              <w:rPr>
                <w:szCs w:val="26"/>
                <w:lang w:val="nl-NL"/>
              </w:rPr>
              <w:t xml:space="preserve">+ Trụ sở </w:t>
            </w:r>
            <w:r>
              <w:rPr>
                <w:szCs w:val="26"/>
                <w:lang w:val="nl-NL"/>
              </w:rPr>
              <w:t xml:space="preserve">chính: Số 2, đường Chùa Chuông, </w:t>
            </w:r>
            <w:r w:rsidRPr="003765FB">
              <w:rPr>
                <w:szCs w:val="26"/>
                <w:lang w:val="nl-NL"/>
              </w:rPr>
              <w:t>phường Phố Hiến, tỉnh Hưng Yên</w:t>
            </w:r>
          </w:p>
          <w:p w:rsidR="0043657F" w:rsidRPr="003765FB" w:rsidRDefault="0043657F" w:rsidP="0043657F">
            <w:pPr>
              <w:tabs>
                <w:tab w:val="left" w:pos="3090"/>
              </w:tabs>
              <w:rPr>
                <w:szCs w:val="26"/>
                <w:lang w:val="nl-NL"/>
              </w:rPr>
            </w:pPr>
            <w:r w:rsidRPr="003765FB">
              <w:rPr>
                <w:szCs w:val="26"/>
                <w:lang w:val="nl-NL"/>
              </w:rPr>
              <w:t>+ Cơ sở 2: Số 13</w:t>
            </w:r>
            <w:r>
              <w:rPr>
                <w:szCs w:val="26"/>
                <w:lang w:val="nl-NL"/>
              </w:rPr>
              <w:t xml:space="preserve">6, đường Lê Lợi, phường </w:t>
            </w:r>
            <w:r w:rsidRPr="003765FB">
              <w:rPr>
                <w:szCs w:val="26"/>
                <w:lang w:val="nl-NL"/>
              </w:rPr>
              <w:t xml:space="preserve">Trần Hưng Đạo, tỉnh Hưng Yên </w:t>
            </w:r>
          </w:p>
          <w:p w:rsidR="0043657F" w:rsidRPr="00253A15" w:rsidRDefault="0043657F" w:rsidP="005B713D">
            <w:pPr>
              <w:tabs>
                <w:tab w:val="left" w:pos="3090"/>
              </w:tabs>
              <w:spacing w:after="60"/>
              <w:rPr>
                <w:szCs w:val="26"/>
                <w:lang w:val="pt-BR"/>
              </w:rPr>
            </w:pPr>
            <w:r>
              <w:rPr>
                <w:szCs w:val="26"/>
                <w:lang w:val="pt-BR"/>
              </w:rPr>
              <w:t xml:space="preserve">2. </w:t>
            </w:r>
            <w:r w:rsidRPr="003765FB">
              <w:rPr>
                <w:color w:val="000000"/>
                <w:spacing w:val="2"/>
                <w:szCs w:val="26"/>
              </w:rPr>
              <w:t>Trung tâm phục vụ hành chính công cấp xã</w:t>
            </w:r>
          </w:p>
        </w:tc>
        <w:tc>
          <w:tcPr>
            <w:tcW w:w="879" w:type="dxa"/>
            <w:vAlign w:val="center"/>
          </w:tcPr>
          <w:p w:rsidR="0043657F" w:rsidRPr="0043657F" w:rsidRDefault="0043657F" w:rsidP="0043657F">
            <w:pPr>
              <w:pStyle w:val="TableParagraph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964" w:type="dxa"/>
          </w:tcPr>
          <w:p w:rsidR="0043657F" w:rsidRPr="00253A15" w:rsidRDefault="0043657F" w:rsidP="005B713D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539" w:type="dxa"/>
          </w:tcPr>
          <w:p w:rsidR="0043657F" w:rsidRPr="00253A15" w:rsidRDefault="0043657F" w:rsidP="005B713D">
            <w:pPr>
              <w:spacing w:before="120" w:after="120" w:line="360" w:lineRule="exact"/>
              <w:ind w:firstLine="720"/>
              <w:rPr>
                <w:spacing w:val="-6"/>
                <w:szCs w:val="26"/>
                <w:highlight w:val="white"/>
                <w:lang w:val="vi-VN"/>
              </w:rPr>
            </w:pPr>
            <w:bookmarkStart w:id="1" w:name="_Hlk229410638"/>
            <w:r w:rsidRPr="00253A15">
              <w:rPr>
                <w:spacing w:val="-6"/>
                <w:szCs w:val="26"/>
                <w:highlight w:val="white"/>
              </w:rPr>
              <w:t>;</w:t>
            </w:r>
            <w:r w:rsidRPr="00253A15">
              <w:rPr>
                <w:spacing w:val="-6"/>
                <w:szCs w:val="26"/>
                <w:highlight w:val="white"/>
                <w:lang w:val="vi-VN"/>
              </w:rPr>
              <w:t xml:space="preserve"> </w:t>
            </w:r>
          </w:p>
          <w:bookmarkEnd w:id="1"/>
          <w:p w:rsidR="0043657F" w:rsidRPr="00253A15" w:rsidRDefault="0043657F" w:rsidP="005B713D">
            <w:pPr>
              <w:spacing w:before="120" w:after="120" w:line="360" w:lineRule="exact"/>
              <w:rPr>
                <w:szCs w:val="26"/>
              </w:rPr>
            </w:pPr>
            <w:r w:rsidRPr="00253A15">
              <w:rPr>
                <w:szCs w:val="26"/>
              </w:rPr>
              <w:t>Nghị định số 131/2026/NĐ-CP ngày 06/4/2026 của Chính phủ quy định chi tiết việc sử dụng kinh phí từ Quỹ Bảo trợ trẻ em cho người chưa thành niên là bị hại</w:t>
            </w:r>
          </w:p>
        </w:tc>
      </w:tr>
    </w:tbl>
    <w:p w:rsidR="0043657F" w:rsidRDefault="0043657F" w:rsidP="0043657F">
      <w:pPr>
        <w:spacing w:before="100" w:beforeAutospacing="1" w:after="120" w:line="240" w:lineRule="auto"/>
        <w:ind w:firstLine="720"/>
        <w:rPr>
          <w:b/>
          <w:szCs w:val="26"/>
          <w:lang w:val="vi-VN"/>
        </w:rPr>
      </w:pPr>
    </w:p>
    <w:p w:rsidR="0043657F" w:rsidRDefault="0043657F" w:rsidP="0043657F">
      <w:pPr>
        <w:spacing w:before="100" w:beforeAutospacing="1" w:after="120" w:line="240" w:lineRule="auto"/>
        <w:ind w:firstLine="720"/>
        <w:rPr>
          <w:b/>
          <w:szCs w:val="26"/>
          <w:lang w:val="vi-VN"/>
        </w:rPr>
      </w:pPr>
    </w:p>
    <w:p w:rsidR="0043657F" w:rsidRDefault="0043657F" w:rsidP="0043657F">
      <w:pPr>
        <w:spacing w:before="100" w:beforeAutospacing="1" w:after="120" w:line="240" w:lineRule="auto"/>
        <w:ind w:firstLine="720"/>
        <w:rPr>
          <w:b/>
          <w:szCs w:val="26"/>
          <w:lang w:val="vi-VN"/>
        </w:rPr>
      </w:pPr>
    </w:p>
    <w:p w:rsidR="00FF56FA" w:rsidRDefault="00FF56FA"/>
    <w:sectPr w:rsidR="00FF56FA" w:rsidSect="003778F6">
      <w:headerReference w:type="default" r:id="rId6"/>
      <w:pgSz w:w="16840" w:h="11907" w:orient="landscape" w:code="9"/>
      <w:pgMar w:top="1134" w:right="1134" w:bottom="1134" w:left="1134" w:header="454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87455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1349" w:rsidRDefault="00B5730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21349" w:rsidRDefault="00B573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F1E92"/>
    <w:multiLevelType w:val="hybridMultilevel"/>
    <w:tmpl w:val="FDEAC332"/>
    <w:lvl w:ilvl="0" w:tplc="8A9CF14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437D5"/>
    <w:rsid w:val="002D31F9"/>
    <w:rsid w:val="003437D5"/>
    <w:rsid w:val="0043657F"/>
    <w:rsid w:val="00640D69"/>
    <w:rsid w:val="0075031C"/>
    <w:rsid w:val="00B57301"/>
    <w:rsid w:val="00FF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57F"/>
    <w:rPr>
      <w:rFonts w:ascii="Times New Roman" w:eastAsia="Calibri" w:hAnsi="Times New Roman" w:cs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65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57F"/>
    <w:rPr>
      <w:rFonts w:ascii="Times New Roman" w:eastAsia="Calibri" w:hAnsi="Times New Roman" w:cs="Times New Roman"/>
      <w:sz w:val="26"/>
    </w:rPr>
  </w:style>
  <w:style w:type="table" w:styleId="TableGrid">
    <w:name w:val="Table Grid"/>
    <w:basedOn w:val="TableNormal"/>
    <w:uiPriority w:val="59"/>
    <w:rsid w:val="0043657F"/>
    <w:pPr>
      <w:spacing w:after="0" w:line="240" w:lineRule="auto"/>
      <w:jc w:val="both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List Paragraph3,Ðoạn cDanh sách,Párrafo de lista1,N,liet k,Ha,vinh 1,bullet 1,bullet,Dot 1,Citation List,List Paragraph-rfp content,VNA - List Paragraph,1.,Table Sequence,My checklist,List Paragraph 1,Resume Title"/>
    <w:basedOn w:val="Normal"/>
    <w:uiPriority w:val="99"/>
    <w:qFormat/>
    <w:rsid w:val="0043657F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43657F"/>
    <w:pPr>
      <w:widowControl w:val="0"/>
      <w:autoSpaceDE w:val="0"/>
      <w:autoSpaceDN w:val="0"/>
      <w:spacing w:after="0" w:line="240" w:lineRule="auto"/>
      <w:ind w:left="108"/>
    </w:pPr>
    <w:rPr>
      <w:rFonts w:eastAsia="Times New Roman"/>
      <w:sz w:val="22"/>
      <w:lang w:val="v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TNG</dc:creator>
  <cp:keywords/>
  <dc:description/>
  <cp:lastModifiedBy>TNG</cp:lastModifiedBy>
  <cp:revision>5</cp:revision>
  <dcterms:created xsi:type="dcterms:W3CDTF">2026-06-10T03:05:00Z</dcterms:created>
  <dcterms:modified xsi:type="dcterms:W3CDTF">2026-06-10T03:22:00Z</dcterms:modified>
</cp:coreProperties>
</file>